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92" w:rsidRPr="00071D44" w:rsidRDefault="001D6592" w:rsidP="00502E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071D44" w:rsidRDefault="001D6592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071D44" w:rsidRDefault="001D6592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План работы</w:t>
      </w: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первичной профсоюзной организации</w:t>
      </w: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М</w:t>
      </w:r>
      <w:r w:rsidR="00C51731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Д</w:t>
      </w:r>
      <w:r w:rsidR="00331975"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ОУ</w:t>
      </w:r>
      <w:r w:rsidR="0013049D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«</w:t>
      </w:r>
      <w:r w:rsidR="003B020B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Детский сад</w:t>
      </w:r>
      <w:r w:rsidR="00C51731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№25 </w:t>
      </w:r>
      <w:r w:rsidR="00331975"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«</w:t>
      </w:r>
      <w:r w:rsidR="00C51731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Золотой ключик»</w:t>
      </w: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»</w:t>
      </w: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на </w:t>
      </w:r>
      <w:r w:rsidR="005314B2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202</w:t>
      </w:r>
      <w:r w:rsidR="00F06B03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5</w:t>
      </w:r>
      <w:r w:rsidR="004F2AD5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календарный</w:t>
      </w: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год</w:t>
      </w:r>
    </w:p>
    <w:p w:rsidR="001D6592" w:rsidRPr="00071D44" w:rsidRDefault="001D6592" w:rsidP="00502EE4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3810000"/>
            <wp:effectExtent l="19050" t="0" r="0" b="0"/>
            <wp:docPr id="2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94" w:rsidRDefault="001A1494" w:rsidP="006A515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A515A" w:rsidRDefault="006A515A" w:rsidP="006A515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A515A" w:rsidRDefault="006A515A" w:rsidP="006A515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A515A" w:rsidRDefault="006A515A" w:rsidP="006A515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A515A" w:rsidRDefault="006A515A" w:rsidP="006A515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6A515A" w:rsidRPr="00071D44" w:rsidRDefault="006A515A" w:rsidP="006A515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3A05DD" w:rsidRPr="006A515A" w:rsidRDefault="003A05DD" w:rsidP="006A515A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28"/>
        </w:rPr>
      </w:pPr>
      <w:r w:rsidRPr="006A51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28"/>
        </w:rPr>
        <w:lastRenderedPageBreak/>
        <w:t>ПЛАН РАБОТЫ</w:t>
      </w:r>
    </w:p>
    <w:p w:rsidR="00B96ADA" w:rsidRPr="006A515A" w:rsidRDefault="003A05DD" w:rsidP="006A515A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28"/>
        </w:rPr>
      </w:pPr>
      <w:r w:rsidRPr="006A51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28"/>
        </w:rPr>
        <w:t>ПЕРВИЧНОЙ ПРОФСОЮЗНОЙ ОРГАНИЗАЦИИ</w:t>
      </w:r>
    </w:p>
    <w:p w:rsidR="00502EE4" w:rsidRDefault="006D0B87" w:rsidP="006A515A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28"/>
        </w:rPr>
        <w:t>на 202</w:t>
      </w:r>
      <w:r w:rsidR="00F06B03"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28"/>
        </w:rPr>
        <w:t>5</w:t>
      </w:r>
      <w:r w:rsidR="00C51731" w:rsidRPr="006A515A"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28"/>
        </w:rPr>
        <w:t xml:space="preserve"> календарный год</w:t>
      </w:r>
    </w:p>
    <w:p w:rsidR="006A515A" w:rsidRPr="006A515A" w:rsidRDefault="006A515A" w:rsidP="006A515A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28"/>
        </w:rPr>
      </w:pPr>
    </w:p>
    <w:p w:rsidR="002841F2" w:rsidRPr="006A515A" w:rsidRDefault="002841F2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  <w:sz w:val="32"/>
          <w:szCs w:val="28"/>
        </w:rPr>
      </w:pPr>
      <w:r w:rsidRPr="006A515A">
        <w:rPr>
          <w:rStyle w:val="s2"/>
          <w:b/>
          <w:bCs/>
          <w:color w:val="000000"/>
          <w:sz w:val="32"/>
          <w:szCs w:val="28"/>
        </w:rPr>
        <w:t>ЗАДАЧИ:</w:t>
      </w:r>
    </w:p>
    <w:p w:rsidR="00502EE4" w:rsidRPr="00071D44" w:rsidRDefault="00502EE4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:rsidR="002841F2" w:rsidRPr="006A515A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6A515A">
        <w:rPr>
          <w:color w:val="000000"/>
          <w:sz w:val="36"/>
          <w:szCs w:val="28"/>
        </w:rPr>
        <w:t>реализация уставных задач профсоюза по представительству и защите социально-трудовых прав и профессиона</w:t>
      </w:r>
      <w:r w:rsidR="00C51731" w:rsidRPr="006A515A">
        <w:rPr>
          <w:color w:val="000000"/>
          <w:sz w:val="36"/>
          <w:szCs w:val="28"/>
        </w:rPr>
        <w:t>льных интересов работников ДОУ</w:t>
      </w:r>
      <w:r w:rsidRPr="006A515A">
        <w:rPr>
          <w:color w:val="000000"/>
          <w:sz w:val="36"/>
          <w:szCs w:val="28"/>
        </w:rPr>
        <w:t>;</w:t>
      </w:r>
    </w:p>
    <w:p w:rsidR="002841F2" w:rsidRPr="006A515A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6A515A">
        <w:rPr>
          <w:color w:val="000000"/>
          <w:sz w:val="36"/>
          <w:szCs w:val="28"/>
        </w:rPr>
        <w:t>профсою</w:t>
      </w:r>
      <w:r w:rsidR="00D90660" w:rsidRPr="006A515A">
        <w:rPr>
          <w:color w:val="000000"/>
          <w:sz w:val="36"/>
          <w:szCs w:val="28"/>
        </w:rPr>
        <w:t>зный контроль соблюдения в МДОУ</w:t>
      </w:r>
      <w:r w:rsidRPr="006A515A">
        <w:rPr>
          <w:color w:val="000000"/>
          <w:sz w:val="36"/>
          <w:szCs w:val="28"/>
        </w:rPr>
        <w:t xml:space="preserve"> з</w:t>
      </w:r>
      <w:r w:rsidR="001A1494" w:rsidRPr="006A515A">
        <w:rPr>
          <w:color w:val="000000"/>
          <w:sz w:val="36"/>
          <w:szCs w:val="28"/>
        </w:rPr>
        <w:t>аконодательства о труде и охране</w:t>
      </w:r>
      <w:r w:rsidRPr="006A515A">
        <w:rPr>
          <w:color w:val="000000"/>
          <w:sz w:val="36"/>
          <w:szCs w:val="28"/>
        </w:rPr>
        <w:t xml:space="preserve"> труда;</w:t>
      </w:r>
    </w:p>
    <w:p w:rsidR="002841F2" w:rsidRPr="006A515A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6A515A">
        <w:rPr>
          <w:color w:val="000000"/>
          <w:sz w:val="36"/>
          <w:szCs w:val="28"/>
        </w:rPr>
        <w:t>укрепление здоровья и повышение жизненного уровня работников;</w:t>
      </w:r>
      <w:r w:rsidR="00C51731" w:rsidRPr="006A515A">
        <w:rPr>
          <w:color w:val="000000"/>
          <w:sz w:val="36"/>
          <w:szCs w:val="28"/>
        </w:rPr>
        <w:t xml:space="preserve"> укрепление </w:t>
      </w:r>
      <w:r w:rsidR="004F2AD5" w:rsidRPr="006A515A">
        <w:rPr>
          <w:color w:val="000000"/>
          <w:sz w:val="36"/>
          <w:szCs w:val="28"/>
        </w:rPr>
        <w:t>и развитие профессиональной соли</w:t>
      </w:r>
      <w:r w:rsidR="00C51731" w:rsidRPr="006A515A">
        <w:rPr>
          <w:color w:val="000000"/>
          <w:sz w:val="36"/>
          <w:szCs w:val="28"/>
        </w:rPr>
        <w:t>дарности;</w:t>
      </w:r>
    </w:p>
    <w:p w:rsidR="002841F2" w:rsidRPr="006A515A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6A515A">
        <w:rPr>
          <w:color w:val="000000"/>
          <w:sz w:val="36"/>
          <w:szCs w:val="28"/>
        </w:rPr>
        <w:t>создание условий, обеспечивающих вовлечение членов Профсоюза в профсоюзную работу;</w:t>
      </w:r>
    </w:p>
    <w:p w:rsidR="002841F2" w:rsidRPr="006A515A" w:rsidRDefault="002841F2" w:rsidP="001258F0">
      <w:pPr>
        <w:pStyle w:val="p4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36"/>
          <w:szCs w:val="28"/>
        </w:rPr>
      </w:pPr>
      <w:r w:rsidRPr="006A515A">
        <w:rPr>
          <w:color w:val="000000"/>
          <w:sz w:val="36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4F2AD5" w:rsidRDefault="004F2AD5" w:rsidP="004F2AD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52"/>
        <w:gridCol w:w="85"/>
        <w:gridCol w:w="178"/>
        <w:gridCol w:w="4160"/>
        <w:gridCol w:w="37"/>
        <w:gridCol w:w="70"/>
        <w:gridCol w:w="1813"/>
        <w:gridCol w:w="8"/>
        <w:gridCol w:w="51"/>
        <w:gridCol w:w="2591"/>
        <w:gridCol w:w="31"/>
      </w:tblGrid>
      <w:tr w:rsidR="004F2AD5" w:rsidRPr="004F2AD5" w:rsidTr="0013049D">
        <w:trPr>
          <w:jc w:val="center"/>
        </w:trPr>
        <w:tc>
          <w:tcPr>
            <w:tcW w:w="523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82" w:type="dxa"/>
            <w:gridSpan w:val="6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Направление работы и мероприятия</w:t>
            </w:r>
          </w:p>
        </w:tc>
        <w:tc>
          <w:tcPr>
            <w:tcW w:w="1821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73" w:type="dxa"/>
            <w:gridSpan w:val="3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9568" w:type="dxa"/>
            <w:gridSpan w:val="11"/>
            <w:shd w:val="clear" w:color="auto" w:fill="auto"/>
            <w:hideMark/>
          </w:tcPr>
          <w:p w:rsidR="004F2AD5" w:rsidRPr="004F2AD5" w:rsidRDefault="004F2AD5" w:rsidP="00183DAC">
            <w:pPr>
              <w:pStyle w:val="p4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F2AD5">
              <w:rPr>
                <w:b/>
                <w:bCs/>
                <w:color w:val="000000"/>
                <w:sz w:val="28"/>
                <w:szCs w:val="28"/>
              </w:rPr>
              <w:t>I. Профсоюзные собрания: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  <w:r w:rsidR="0013049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4F2AD5" w:rsidP="00C652A1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Отчетное профсоюзное собрание (отчёт о работе профсоюзного комитета за </w:t>
            </w:r>
            <w:r w:rsidR="006D0B87">
              <w:rPr>
                <w:color w:val="000000"/>
                <w:sz w:val="28"/>
                <w:szCs w:val="28"/>
              </w:rPr>
              <w:t>202</w:t>
            </w:r>
            <w:r w:rsidR="00F06B03">
              <w:rPr>
                <w:color w:val="000000"/>
                <w:sz w:val="28"/>
                <w:szCs w:val="28"/>
              </w:rPr>
              <w:t>4</w:t>
            </w:r>
            <w:r w:rsidRPr="004F2AD5">
              <w:rPr>
                <w:color w:val="000000"/>
                <w:sz w:val="28"/>
                <w:szCs w:val="28"/>
              </w:rPr>
              <w:t xml:space="preserve"> учебный год). </w:t>
            </w:r>
          </w:p>
          <w:p w:rsidR="004F2AD5" w:rsidRPr="004F2AD5" w:rsidRDefault="004F2AD5" w:rsidP="00F06B03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Утверж</w:t>
            </w:r>
            <w:r w:rsidR="006D0B87">
              <w:rPr>
                <w:color w:val="000000"/>
                <w:sz w:val="28"/>
                <w:szCs w:val="28"/>
              </w:rPr>
              <w:t>дение плана работы на новый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Pr="004F2AD5">
              <w:rPr>
                <w:color w:val="000000"/>
                <w:sz w:val="28"/>
                <w:szCs w:val="28"/>
              </w:rPr>
              <w:t xml:space="preserve"> календарный год.  Утвер</w:t>
            </w:r>
            <w:r w:rsidR="00A176FB">
              <w:rPr>
                <w:color w:val="000000"/>
                <w:sz w:val="28"/>
                <w:szCs w:val="28"/>
              </w:rPr>
              <w:t xml:space="preserve">ждение </w:t>
            </w:r>
            <w:r w:rsidR="006D0B87">
              <w:rPr>
                <w:color w:val="000000"/>
                <w:sz w:val="28"/>
                <w:szCs w:val="28"/>
              </w:rPr>
              <w:t>сметы расходов ПО на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Pr="004F2AD5">
              <w:rPr>
                <w:color w:val="000000"/>
                <w:sz w:val="28"/>
                <w:szCs w:val="28"/>
              </w:rPr>
              <w:t xml:space="preserve"> год.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</w:t>
            </w:r>
            <w:r w:rsidR="0013049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3A0008" w:rsidRPr="00C652A1" w:rsidRDefault="004F2AD5" w:rsidP="00C652A1">
            <w:pPr>
              <w:pStyle w:val="p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52A1">
              <w:rPr>
                <w:sz w:val="28"/>
                <w:szCs w:val="28"/>
              </w:rPr>
              <w:t>О соблюдении трудового законодательства в детском саду.</w:t>
            </w:r>
          </w:p>
          <w:p w:rsidR="00D45270" w:rsidRPr="00C652A1" w:rsidRDefault="00D45270" w:rsidP="00C65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2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травматизма</w:t>
            </w:r>
          </w:p>
          <w:p w:rsidR="00D45270" w:rsidRPr="00C652A1" w:rsidRDefault="00D45270" w:rsidP="00C65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заболеваний воспитанников и работников </w:t>
            </w:r>
            <w:r w:rsidRPr="00C652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МДОУ.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Апрель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  <w:r w:rsidR="0013049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D90660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выполнения К</w:t>
            </w:r>
            <w:r w:rsidR="004F2AD5" w:rsidRPr="004F2AD5">
              <w:rPr>
                <w:color w:val="000000"/>
                <w:sz w:val="28"/>
                <w:szCs w:val="28"/>
              </w:rPr>
              <w:t>оллективного договора.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  <w:r w:rsidR="0013049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0" w:type="dxa"/>
            <w:gridSpan w:val="4"/>
            <w:shd w:val="clear" w:color="auto" w:fill="auto"/>
          </w:tcPr>
          <w:p w:rsidR="00C652A1" w:rsidRDefault="006D0B87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Отчет о работе ПК за 202</w:t>
            </w:r>
            <w:r w:rsidR="00FF6C87">
              <w:rPr>
                <w:color w:val="000000"/>
                <w:sz w:val="28"/>
                <w:szCs w:val="28"/>
              </w:rPr>
              <w:t>4</w:t>
            </w:r>
            <w:r w:rsidR="00D90660">
              <w:rPr>
                <w:color w:val="000000"/>
                <w:sz w:val="28"/>
                <w:szCs w:val="28"/>
              </w:rPr>
              <w:t xml:space="preserve">г.  </w:t>
            </w:r>
          </w:p>
          <w:p w:rsidR="004F2AD5" w:rsidRPr="004F2AD5" w:rsidRDefault="006D0B87" w:rsidP="000D3DBE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 на новый 202</w:t>
            </w:r>
            <w:r w:rsidR="000D3DBE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год. </w:t>
            </w:r>
            <w:bookmarkStart w:id="0" w:name="_GoBack"/>
            <w:bookmarkEnd w:id="0"/>
            <w:r w:rsidR="004F2AD5" w:rsidRPr="004F2AD5">
              <w:rPr>
                <w:color w:val="000000"/>
                <w:sz w:val="28"/>
                <w:szCs w:val="28"/>
              </w:rPr>
              <w:t>Подведение итогов выполнения КД.</w:t>
            </w:r>
          </w:p>
        </w:tc>
        <w:tc>
          <w:tcPr>
            <w:tcW w:w="1942" w:type="dxa"/>
            <w:gridSpan w:val="4"/>
            <w:shd w:val="clear" w:color="auto" w:fill="auto"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Декабрь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9568" w:type="dxa"/>
            <w:gridSpan w:val="11"/>
            <w:shd w:val="clear" w:color="auto" w:fill="auto"/>
            <w:hideMark/>
          </w:tcPr>
          <w:p w:rsidR="004F2AD5" w:rsidRPr="004F2AD5" w:rsidRDefault="004F2AD5" w:rsidP="00183DAC">
            <w:pPr>
              <w:pStyle w:val="p4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F2AD5">
              <w:rPr>
                <w:b/>
                <w:bCs/>
                <w:color w:val="000000"/>
                <w:sz w:val="28"/>
                <w:szCs w:val="28"/>
              </w:rPr>
              <w:t>II. Заседания профсоюзного комитета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D90660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Согласование  тарификации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работников</w:t>
            </w:r>
          </w:p>
          <w:p w:rsidR="004F2AD5" w:rsidRPr="004F2AD5" w:rsidRDefault="004F2AD5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Работа с документацией профсоюзной организации (ревизия, обновление).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Январь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Заведующий 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4F2AD5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Проведение инструктажей при проведении массовых мероприятий.</w:t>
            </w:r>
          </w:p>
          <w:p w:rsidR="004F2AD5" w:rsidRPr="004F2AD5" w:rsidRDefault="004F2AD5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Организация мероприятий в честь Дня защитника Отечества. (сувениры мужчинам).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4F2AD5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О проведении мероприятий, посвященных празднованию Международного дня 8 марта.</w:t>
            </w:r>
          </w:p>
          <w:p w:rsidR="004F2AD5" w:rsidRPr="004F2AD5" w:rsidRDefault="004F2AD5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Проверить соблюдение теплового, светового р</w:t>
            </w:r>
            <w:r w:rsidR="00D90660">
              <w:rPr>
                <w:color w:val="000000"/>
                <w:sz w:val="28"/>
                <w:szCs w:val="28"/>
              </w:rPr>
              <w:t xml:space="preserve">ежимов, условия  работы сотрудников </w:t>
            </w:r>
            <w:r w:rsidRPr="004F2AD5">
              <w:rPr>
                <w:color w:val="000000"/>
                <w:sz w:val="28"/>
                <w:szCs w:val="28"/>
              </w:rPr>
              <w:t xml:space="preserve"> (Комиссия по охране труда)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D90660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контроля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по соблюдению режима рабочего времени.</w:t>
            </w:r>
          </w:p>
          <w:p w:rsidR="004F2AD5" w:rsidRPr="004F2AD5" w:rsidRDefault="004F2AD5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Об у</w:t>
            </w:r>
            <w:r w:rsidR="00D90660">
              <w:rPr>
                <w:color w:val="000000"/>
                <w:sz w:val="28"/>
                <w:szCs w:val="28"/>
              </w:rPr>
              <w:t>частии сотрудников в субботнике по благоустройству</w:t>
            </w:r>
            <w:r w:rsidRPr="004F2AD5">
              <w:rPr>
                <w:color w:val="000000"/>
                <w:sz w:val="28"/>
                <w:szCs w:val="28"/>
              </w:rPr>
              <w:t xml:space="preserve"> территории.</w:t>
            </w:r>
          </w:p>
          <w:p w:rsidR="00D90660" w:rsidRDefault="00D90660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знакомление работников с нормативными документами по правовым вопросам. </w:t>
            </w:r>
          </w:p>
          <w:p w:rsidR="004F2AD5" w:rsidRPr="004F2AD5" w:rsidRDefault="00D90660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проверки выполнения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принятых решений на профсоюзных собраниях и заседаниях ПК.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  <w:p w:rsidR="004F2AD5" w:rsidRPr="004F2AD5" w:rsidRDefault="004F2AD5" w:rsidP="00D90660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D90660" w:rsidP="005B6FFF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Поздравление </w:t>
            </w:r>
            <w:r w:rsidR="005B6FFF">
              <w:rPr>
                <w:color w:val="000000"/>
                <w:sz w:val="28"/>
                <w:szCs w:val="28"/>
              </w:rPr>
              <w:t xml:space="preserve"> ветеранов ВОВ с Днем Победы.</w:t>
            </w:r>
          </w:p>
          <w:p w:rsidR="004F2AD5" w:rsidRPr="004F2AD5" w:rsidRDefault="004F2AD5" w:rsidP="005B6FFF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 «О выполнении Соглашения по улучшению условий и охраны труда»</w:t>
            </w:r>
            <w:r w:rsidR="005B6FFF">
              <w:rPr>
                <w:color w:val="000000"/>
                <w:sz w:val="28"/>
                <w:szCs w:val="28"/>
              </w:rPr>
              <w:t>.</w:t>
            </w:r>
          </w:p>
          <w:p w:rsidR="004F2AD5" w:rsidRPr="004F2AD5" w:rsidRDefault="005B6FFF" w:rsidP="005B6FFF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огласование графика работы сотрудников летом и в период </w:t>
            </w:r>
            <w:r w:rsidR="004F2AD5" w:rsidRPr="004F2AD5">
              <w:rPr>
                <w:color w:val="000000"/>
                <w:sz w:val="28"/>
                <w:szCs w:val="28"/>
              </w:rPr>
              <w:lastRenderedPageBreak/>
              <w:t>ремонтных работ.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Май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г. 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Заведующий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B06174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 Контроль за соблюдением графика отпусков.</w:t>
            </w:r>
          </w:p>
          <w:p w:rsidR="004F2AD5" w:rsidRPr="004F2AD5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Контроль проверки ведения личных дел и трудовых книжек работников.</w:t>
            </w:r>
          </w:p>
          <w:p w:rsidR="00B06174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Контроль за проведением инструктажей при осуществлении ремонтных работ. </w:t>
            </w:r>
          </w:p>
          <w:p w:rsidR="004F2AD5" w:rsidRPr="004F2AD5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Проверка и обследование технического состояния здания, групп на соответствие нормам и правилам охраны труда.                                </w:t>
            </w:r>
          </w:p>
          <w:p w:rsidR="00A176FB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Работа с документацией профсоюзной организации (ревизия, обновление).</w:t>
            </w:r>
          </w:p>
          <w:p w:rsidR="004F2AD5" w:rsidRPr="004F2AD5" w:rsidRDefault="004F2AD5" w:rsidP="00F06B03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Отчет о выполнении Соглашения по</w:t>
            </w:r>
            <w:r w:rsidR="00E52BDD">
              <w:rPr>
                <w:color w:val="000000"/>
                <w:sz w:val="28"/>
                <w:szCs w:val="28"/>
              </w:rPr>
              <w:t xml:space="preserve"> охране труда в 1 полугодии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Июнь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День охраны труда: состояние территории ДОУ, соблюдение ОТ при проведении прогулок с детьми.</w:t>
            </w:r>
          </w:p>
          <w:p w:rsidR="00B06174" w:rsidRDefault="00B06174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4F2AD5" w:rsidRPr="004F2AD5">
              <w:rPr>
                <w:color w:val="000000"/>
                <w:sz w:val="28"/>
                <w:szCs w:val="28"/>
              </w:rPr>
              <w:t>предварительном комплектовании групп на новый учебный год и расстановке кадров.</w:t>
            </w:r>
          </w:p>
          <w:p w:rsidR="004F2AD5" w:rsidRPr="004F2AD5" w:rsidRDefault="00B06174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работы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по созданию условий для оздоровления сотрудников и воспитанников.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B06174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 работы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по созданию условий и повышению уровня работы по охране труда в ДОУ.</w:t>
            </w:r>
          </w:p>
          <w:p w:rsidR="004F2AD5" w:rsidRPr="004F2AD5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Проверка пакета документов по ОТ, обновление документов</w:t>
            </w:r>
            <w:r w:rsidR="00B061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Организация профессионального праздника «День Дошкольного работника».</w:t>
            </w:r>
          </w:p>
          <w:p w:rsidR="004F2AD5" w:rsidRPr="004F2AD5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День охраны труда: рейд комиссии по ОТ- готовность к учебному году.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B06174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правильности оформления личных дел и трудовых книжек работников.</w:t>
            </w:r>
          </w:p>
          <w:p w:rsidR="004F2AD5" w:rsidRPr="004F2AD5" w:rsidRDefault="00B06174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экологического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субботник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по уборке территории.</w:t>
            </w:r>
          </w:p>
          <w:p w:rsidR="004F2AD5" w:rsidRPr="004F2AD5" w:rsidRDefault="004F2AD5" w:rsidP="00B06174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Контроль за соблюдением графика </w:t>
            </w:r>
            <w:r w:rsidRPr="004F2AD5">
              <w:rPr>
                <w:color w:val="000000"/>
                <w:sz w:val="28"/>
                <w:szCs w:val="28"/>
              </w:rPr>
              <w:lastRenderedPageBreak/>
              <w:t>работы сотрудников.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Октябрь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4460" w:type="dxa"/>
            <w:gridSpan w:val="4"/>
            <w:shd w:val="clear" w:color="auto" w:fill="auto"/>
          </w:tcPr>
          <w:p w:rsidR="004F2AD5" w:rsidRPr="004F2AD5" w:rsidRDefault="00CE58D9" w:rsidP="0026523E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выполнении плана</w:t>
            </w:r>
            <w:r w:rsidR="0026523E">
              <w:rPr>
                <w:color w:val="000000"/>
                <w:sz w:val="28"/>
                <w:szCs w:val="28"/>
              </w:rPr>
              <w:t xml:space="preserve"> работы профсоюзного комитета в</w:t>
            </w:r>
            <w:r w:rsidR="001412C0">
              <w:rPr>
                <w:color w:val="000000"/>
                <w:sz w:val="28"/>
                <w:szCs w:val="28"/>
              </w:rPr>
              <w:t xml:space="preserve">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2AD5" w:rsidRPr="004F2AD5">
              <w:rPr>
                <w:color w:val="000000"/>
                <w:sz w:val="28"/>
                <w:szCs w:val="28"/>
              </w:rPr>
              <w:t>год</w:t>
            </w:r>
            <w:r w:rsidR="0026523E">
              <w:rPr>
                <w:color w:val="000000"/>
                <w:sz w:val="28"/>
                <w:szCs w:val="28"/>
              </w:rPr>
              <w:t>у</w:t>
            </w:r>
            <w:proofErr w:type="gramStart"/>
            <w:r w:rsidR="004F2AD5" w:rsidRPr="004F2AD5">
              <w:rPr>
                <w:color w:val="000000"/>
                <w:sz w:val="28"/>
                <w:szCs w:val="28"/>
              </w:rPr>
              <w:t>.А</w:t>
            </w:r>
            <w:proofErr w:type="gramEnd"/>
            <w:r w:rsidR="004F2AD5" w:rsidRPr="004F2AD5">
              <w:rPr>
                <w:color w:val="000000"/>
                <w:sz w:val="28"/>
                <w:szCs w:val="28"/>
              </w:rPr>
              <w:t>нализ</w:t>
            </w:r>
            <w:proofErr w:type="spellEnd"/>
            <w:r w:rsidR="004F2AD5" w:rsidRPr="004F2AD5">
              <w:rPr>
                <w:color w:val="000000"/>
                <w:sz w:val="28"/>
                <w:szCs w:val="28"/>
              </w:rPr>
              <w:t xml:space="preserve"> за</w:t>
            </w:r>
            <w:r w:rsidR="001412C0">
              <w:rPr>
                <w:color w:val="000000"/>
                <w:sz w:val="28"/>
                <w:szCs w:val="28"/>
              </w:rPr>
              <w:t>болеваемости сотрудников за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год.</w:t>
            </w:r>
          </w:p>
          <w:p w:rsidR="004F2AD5" w:rsidRPr="004F2AD5" w:rsidRDefault="004F2AD5" w:rsidP="0026523E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Составление списков</w:t>
            </w:r>
            <w:r w:rsidR="0026523E">
              <w:rPr>
                <w:color w:val="000000"/>
                <w:sz w:val="28"/>
                <w:szCs w:val="28"/>
              </w:rPr>
              <w:t xml:space="preserve"> детей</w:t>
            </w:r>
            <w:r w:rsidRPr="004F2AD5">
              <w:rPr>
                <w:color w:val="000000"/>
                <w:sz w:val="28"/>
                <w:szCs w:val="28"/>
              </w:rPr>
              <w:t xml:space="preserve"> сотрудников ДОУ на получение </w:t>
            </w:r>
            <w:r w:rsidR="0026523E">
              <w:rPr>
                <w:color w:val="000000"/>
                <w:sz w:val="28"/>
                <w:szCs w:val="28"/>
              </w:rPr>
              <w:t>новогодних подарков</w:t>
            </w:r>
            <w:r w:rsidRPr="004F2AD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2.12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4F2AD5" w:rsidP="0026523E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Контроль за проведением инструктажей при проведении новогодних ёлок.</w:t>
            </w:r>
          </w:p>
          <w:p w:rsidR="004F2AD5" w:rsidRPr="004F2AD5" w:rsidRDefault="00A176FB" w:rsidP="0026523E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 </w:t>
            </w:r>
            <w:r w:rsidR="004F2AD5" w:rsidRPr="004F2AD5">
              <w:rPr>
                <w:color w:val="000000"/>
                <w:sz w:val="28"/>
                <w:szCs w:val="28"/>
              </w:rPr>
              <w:t>и утвержден</w:t>
            </w:r>
            <w:r w:rsidR="001412C0">
              <w:rPr>
                <w:color w:val="000000"/>
                <w:sz w:val="28"/>
                <w:szCs w:val="28"/>
              </w:rPr>
              <w:t>ие плана работы профкома на 202</w:t>
            </w:r>
            <w:r w:rsidR="00F06B03">
              <w:rPr>
                <w:color w:val="000000"/>
                <w:sz w:val="28"/>
                <w:szCs w:val="28"/>
              </w:rPr>
              <w:t>6</w:t>
            </w:r>
            <w:r w:rsidR="004F2AD5" w:rsidRPr="004F2AD5">
              <w:rPr>
                <w:color w:val="000000"/>
                <w:sz w:val="28"/>
                <w:szCs w:val="28"/>
              </w:rPr>
              <w:t>год.</w:t>
            </w:r>
          </w:p>
          <w:p w:rsidR="004F2AD5" w:rsidRPr="004F2AD5" w:rsidRDefault="004F2AD5" w:rsidP="0026523E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Составление и утверждение граф</w:t>
            </w:r>
            <w:r w:rsidR="001412C0">
              <w:rPr>
                <w:color w:val="000000"/>
                <w:sz w:val="28"/>
                <w:szCs w:val="28"/>
              </w:rPr>
              <w:t>ика отпусков сотрудников на 202</w:t>
            </w:r>
            <w:r w:rsidR="00F06B03">
              <w:rPr>
                <w:color w:val="000000"/>
                <w:sz w:val="28"/>
                <w:szCs w:val="28"/>
              </w:rPr>
              <w:t>6</w:t>
            </w:r>
            <w:r w:rsidRPr="004F2AD5">
              <w:rPr>
                <w:color w:val="000000"/>
                <w:sz w:val="28"/>
                <w:szCs w:val="28"/>
              </w:rPr>
              <w:t xml:space="preserve"> год.</w:t>
            </w:r>
          </w:p>
          <w:p w:rsidR="004F2AD5" w:rsidRPr="004F2AD5" w:rsidRDefault="004F2AD5" w:rsidP="0026523E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Составление и утве</w:t>
            </w:r>
            <w:r w:rsidR="001412C0">
              <w:rPr>
                <w:color w:val="000000"/>
                <w:sz w:val="28"/>
                <w:szCs w:val="28"/>
              </w:rPr>
              <w:t xml:space="preserve">рждение Соглашения по </w:t>
            </w:r>
            <w:proofErr w:type="gramStart"/>
            <w:r w:rsidR="001412C0">
              <w:rPr>
                <w:color w:val="000000"/>
                <w:sz w:val="28"/>
                <w:szCs w:val="28"/>
              </w:rPr>
              <w:t>ОТ</w:t>
            </w:r>
            <w:proofErr w:type="gramEnd"/>
            <w:r w:rsidR="001412C0">
              <w:rPr>
                <w:color w:val="000000"/>
                <w:sz w:val="28"/>
                <w:szCs w:val="28"/>
              </w:rPr>
              <w:t xml:space="preserve"> на 202</w:t>
            </w:r>
            <w:r w:rsidR="00F06B03">
              <w:rPr>
                <w:color w:val="000000"/>
                <w:sz w:val="28"/>
                <w:szCs w:val="28"/>
              </w:rPr>
              <w:t>6</w:t>
            </w:r>
            <w:r w:rsidRPr="004F2AD5">
              <w:rPr>
                <w:color w:val="000000"/>
                <w:sz w:val="28"/>
                <w:szCs w:val="28"/>
              </w:rPr>
              <w:t xml:space="preserve"> год.</w:t>
            </w:r>
          </w:p>
          <w:p w:rsidR="004F2AD5" w:rsidRPr="004F2AD5" w:rsidRDefault="004F2AD5" w:rsidP="0026523E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Организация и проведение новогоднего вечера отдыха для сотрудников.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9568" w:type="dxa"/>
            <w:gridSpan w:val="11"/>
            <w:shd w:val="clear" w:color="auto" w:fill="auto"/>
            <w:hideMark/>
          </w:tcPr>
          <w:p w:rsidR="004F2AD5" w:rsidRPr="004F2AD5" w:rsidRDefault="004F2AD5" w:rsidP="00183DAC">
            <w:pPr>
              <w:pStyle w:val="p4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F2AD5">
              <w:rPr>
                <w:b/>
                <w:bCs/>
                <w:color w:val="000000"/>
                <w:sz w:val="28"/>
                <w:szCs w:val="28"/>
              </w:rPr>
              <w:t>III. Организационно-массовая работа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4F2AD5" w:rsidRDefault="005856AA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Обновлениеинформации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в «Профсоюзном уголке».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</w:t>
            </w: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профком</w:t>
            </w:r>
          </w:p>
        </w:tc>
      </w:tr>
      <w:tr w:rsidR="00183DAC" w:rsidRPr="00183DAC" w:rsidTr="0013049D">
        <w:trPr>
          <w:gridAfter w:val="1"/>
          <w:wAfter w:w="31" w:type="dxa"/>
          <w:jc w:val="center"/>
        </w:trPr>
        <w:tc>
          <w:tcPr>
            <w:tcW w:w="575" w:type="dxa"/>
            <w:gridSpan w:val="2"/>
            <w:shd w:val="clear" w:color="auto" w:fill="auto"/>
            <w:hideMark/>
          </w:tcPr>
          <w:p w:rsidR="004F2AD5" w:rsidRPr="00183DAC" w:rsidRDefault="004F2AD5" w:rsidP="004F2AD5">
            <w:pPr>
              <w:pStyle w:val="p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183DAC">
              <w:rPr>
                <w:sz w:val="28"/>
                <w:szCs w:val="28"/>
              </w:rPr>
              <w:t>3.2</w:t>
            </w:r>
          </w:p>
        </w:tc>
        <w:tc>
          <w:tcPr>
            <w:tcW w:w="4460" w:type="dxa"/>
            <w:gridSpan w:val="4"/>
            <w:shd w:val="clear" w:color="auto" w:fill="auto"/>
            <w:hideMark/>
          </w:tcPr>
          <w:p w:rsidR="004F2AD5" w:rsidRPr="00183DAC" w:rsidRDefault="005856AA" w:rsidP="004F2AD5">
            <w:pPr>
              <w:pStyle w:val="p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своевременного информирования</w:t>
            </w:r>
            <w:r w:rsidR="004F2AD5" w:rsidRPr="00183DAC">
              <w:rPr>
                <w:sz w:val="28"/>
                <w:szCs w:val="28"/>
              </w:rPr>
              <w:t xml:space="preserve"> членов Профсоюза о важнейших событиях в жизни Профсоюзной организации</w:t>
            </w:r>
          </w:p>
        </w:tc>
        <w:tc>
          <w:tcPr>
            <w:tcW w:w="1942" w:type="dxa"/>
            <w:gridSpan w:val="4"/>
            <w:shd w:val="clear" w:color="auto" w:fill="auto"/>
            <w:hideMark/>
          </w:tcPr>
          <w:p w:rsidR="004F2AD5" w:rsidRPr="00183DAC" w:rsidRDefault="00C652A1" w:rsidP="004F2AD5">
            <w:pPr>
              <w:pStyle w:val="p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591" w:type="dxa"/>
            <w:shd w:val="clear" w:color="auto" w:fill="auto"/>
            <w:hideMark/>
          </w:tcPr>
          <w:p w:rsidR="004F2AD5" w:rsidRPr="00183DAC" w:rsidRDefault="004F2AD5" w:rsidP="004F2AD5">
            <w:pPr>
              <w:pStyle w:val="p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183DAC">
              <w:rPr>
                <w:sz w:val="28"/>
                <w:szCs w:val="28"/>
              </w:rPr>
              <w:t>Председатель ПО,</w:t>
            </w:r>
          </w:p>
          <w:p w:rsidR="004F2AD5" w:rsidRPr="00183DAC" w:rsidRDefault="004F2AD5" w:rsidP="004F2AD5">
            <w:pPr>
              <w:pStyle w:val="p4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 w:rsidRPr="00183DAC">
              <w:rPr>
                <w:sz w:val="28"/>
                <w:szCs w:val="28"/>
              </w:rPr>
              <w:t>профком</w:t>
            </w:r>
          </w:p>
        </w:tc>
      </w:tr>
      <w:tr w:rsidR="004F2AD5" w:rsidRPr="004F2AD5" w:rsidTr="0013049D">
        <w:trPr>
          <w:gridAfter w:val="1"/>
          <w:wAfter w:w="31" w:type="dxa"/>
          <w:jc w:val="center"/>
        </w:trPr>
        <w:tc>
          <w:tcPr>
            <w:tcW w:w="9568" w:type="dxa"/>
            <w:gridSpan w:val="11"/>
            <w:shd w:val="clear" w:color="auto" w:fill="auto"/>
          </w:tcPr>
          <w:p w:rsidR="004F2AD5" w:rsidRPr="004F2AD5" w:rsidRDefault="004F2AD5" w:rsidP="00183DAC">
            <w:pPr>
              <w:pStyle w:val="p4"/>
              <w:shd w:val="clear" w:color="auto" w:fill="FFFFFF"/>
              <w:spacing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F2AD5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4F2AD5">
              <w:rPr>
                <w:b/>
                <w:color w:val="000000"/>
                <w:sz w:val="28"/>
                <w:szCs w:val="28"/>
              </w:rPr>
              <w:t>.Комиссия по защите  социально-трудовых прав работников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445" w:type="dxa"/>
            <w:gridSpan w:val="4"/>
          </w:tcPr>
          <w:p w:rsidR="004F2AD5" w:rsidRPr="004F2AD5" w:rsidRDefault="00F852D9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рейд</w:t>
            </w:r>
            <w:r>
              <w:rPr>
                <w:color w:val="000000"/>
                <w:sz w:val="28"/>
                <w:szCs w:val="28"/>
              </w:rPr>
              <w:t>а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с целью анализа состояния охраны труда. </w:t>
            </w:r>
            <w:r>
              <w:rPr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1821" w:type="dxa"/>
            <w:gridSpan w:val="2"/>
          </w:tcPr>
          <w:p w:rsidR="004F2AD5" w:rsidRPr="004F2AD5" w:rsidRDefault="004F2AD5" w:rsidP="00F852D9">
            <w:pPr>
              <w:pStyle w:val="p4"/>
              <w:shd w:val="clear" w:color="auto" w:fill="FFFFF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1 раз в квартал.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члены комиссии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445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Проверка ведения личных дел и трудовых книжек работников ДОУ.</w:t>
            </w:r>
          </w:p>
        </w:tc>
        <w:tc>
          <w:tcPr>
            <w:tcW w:w="1821" w:type="dxa"/>
            <w:gridSpan w:val="2"/>
          </w:tcPr>
          <w:p w:rsidR="004F2AD5" w:rsidRPr="004F2AD5" w:rsidRDefault="004F2AD5" w:rsidP="00F852D9">
            <w:pPr>
              <w:pStyle w:val="p4"/>
              <w:shd w:val="clear" w:color="auto" w:fill="FFFFF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члены комиссии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4445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Участие в общероссийских акциях Профсоюза</w:t>
            </w:r>
          </w:p>
        </w:tc>
        <w:tc>
          <w:tcPr>
            <w:tcW w:w="1821" w:type="dxa"/>
            <w:gridSpan w:val="2"/>
          </w:tcPr>
          <w:p w:rsidR="004F2AD5" w:rsidRPr="004F2AD5" w:rsidRDefault="004F2AD5" w:rsidP="00F852D9">
            <w:pPr>
              <w:pStyle w:val="p4"/>
              <w:shd w:val="clear" w:color="auto" w:fill="FFFFF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члены комиссии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4.4 </w:t>
            </w:r>
          </w:p>
        </w:tc>
        <w:tc>
          <w:tcPr>
            <w:tcW w:w="4445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bCs/>
                <w:color w:val="000000"/>
                <w:sz w:val="28"/>
                <w:szCs w:val="28"/>
              </w:rPr>
              <w:t>Согласование сметы расходов учреждения на предстоящий финансовый год.</w:t>
            </w:r>
          </w:p>
        </w:tc>
        <w:tc>
          <w:tcPr>
            <w:tcW w:w="1821" w:type="dxa"/>
            <w:gridSpan w:val="2"/>
          </w:tcPr>
          <w:p w:rsidR="004F2AD5" w:rsidRPr="004F2AD5" w:rsidRDefault="004F2AD5" w:rsidP="00F852D9">
            <w:pPr>
              <w:pStyle w:val="p4"/>
              <w:shd w:val="clear" w:color="auto" w:fill="FFFFF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январь.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члены комиссии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4.5 </w:t>
            </w:r>
          </w:p>
        </w:tc>
        <w:tc>
          <w:tcPr>
            <w:tcW w:w="4445" w:type="dxa"/>
            <w:gridSpan w:val="4"/>
          </w:tcPr>
          <w:p w:rsidR="004F2AD5" w:rsidRPr="004F2AD5" w:rsidRDefault="00F852D9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с</w:t>
            </w:r>
            <w:r w:rsidR="004F2AD5" w:rsidRPr="004F2AD5">
              <w:rPr>
                <w:color w:val="000000"/>
                <w:sz w:val="28"/>
                <w:szCs w:val="28"/>
              </w:rPr>
              <w:t>овмес</w:t>
            </w:r>
            <w:r>
              <w:rPr>
                <w:color w:val="000000"/>
                <w:sz w:val="28"/>
                <w:szCs w:val="28"/>
              </w:rPr>
              <w:t xml:space="preserve">тно с администрацией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график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предоставления отпусков сотрудникам.</w:t>
            </w:r>
          </w:p>
        </w:tc>
        <w:tc>
          <w:tcPr>
            <w:tcW w:w="1821" w:type="dxa"/>
            <w:gridSpan w:val="2"/>
          </w:tcPr>
          <w:p w:rsidR="00F852D9" w:rsidRDefault="004F2AD5" w:rsidP="00F852D9">
            <w:pPr>
              <w:pStyle w:val="p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декабрь</w:t>
            </w:r>
          </w:p>
          <w:p w:rsidR="004F2AD5" w:rsidRPr="004F2AD5" w:rsidRDefault="006D0B87" w:rsidP="00F06B03">
            <w:pPr>
              <w:pStyle w:val="p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члены комиссии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4445" w:type="dxa"/>
            <w:gridSpan w:val="4"/>
          </w:tcPr>
          <w:p w:rsidR="004F2AD5" w:rsidRPr="004F2AD5" w:rsidRDefault="00F852D9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членам Профсоюза материальной, консультационной помощи.</w:t>
            </w:r>
          </w:p>
        </w:tc>
        <w:tc>
          <w:tcPr>
            <w:tcW w:w="1821" w:type="dxa"/>
            <w:gridSpan w:val="2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по мере обращения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члены комиссии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4.7 </w:t>
            </w:r>
          </w:p>
        </w:tc>
        <w:tc>
          <w:tcPr>
            <w:tcW w:w="4445" w:type="dxa"/>
            <w:gridSpan w:val="4"/>
          </w:tcPr>
          <w:p w:rsidR="004F2AD5" w:rsidRPr="004F2AD5" w:rsidRDefault="00F852D9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4F2AD5" w:rsidRPr="004F2AD5">
              <w:rPr>
                <w:color w:val="000000"/>
                <w:sz w:val="28"/>
                <w:szCs w:val="28"/>
              </w:rPr>
              <w:t>частие в подготовке и проведен</w:t>
            </w:r>
            <w:r>
              <w:rPr>
                <w:color w:val="000000"/>
                <w:sz w:val="28"/>
                <w:szCs w:val="28"/>
              </w:rPr>
              <w:t>ии мероприятий, посвященных Дню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дошкольного работника, Дню пожилых людей, встрече Нового года, 23 февраля,8 марта.</w:t>
            </w:r>
          </w:p>
        </w:tc>
        <w:tc>
          <w:tcPr>
            <w:tcW w:w="1821" w:type="dxa"/>
            <w:gridSpan w:val="2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4445" w:type="dxa"/>
            <w:gridSpan w:val="4"/>
          </w:tcPr>
          <w:p w:rsidR="004F2AD5" w:rsidRPr="004F2AD5" w:rsidRDefault="00F852D9" w:rsidP="00F852D9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состояния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охраны труда и техники безопасности в ДОУ.</w:t>
            </w:r>
          </w:p>
          <w:p w:rsidR="004F2AD5" w:rsidRPr="004F2AD5" w:rsidRDefault="00F852D9" w:rsidP="00F852D9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контроля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за своевременной выплатой отпускных работникам образовательного учреждения.</w:t>
            </w:r>
          </w:p>
        </w:tc>
        <w:tc>
          <w:tcPr>
            <w:tcW w:w="1821" w:type="dxa"/>
            <w:gridSpan w:val="2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4.9</w:t>
            </w:r>
          </w:p>
        </w:tc>
        <w:tc>
          <w:tcPr>
            <w:tcW w:w="4445" w:type="dxa"/>
            <w:gridSpan w:val="4"/>
          </w:tcPr>
          <w:p w:rsidR="004F2AD5" w:rsidRPr="004F2AD5" w:rsidRDefault="00F852D9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документацией ППО.</w:t>
            </w:r>
          </w:p>
        </w:tc>
        <w:tc>
          <w:tcPr>
            <w:tcW w:w="1821" w:type="dxa"/>
            <w:gridSpan w:val="2"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члены комиссии</w:t>
            </w:r>
          </w:p>
        </w:tc>
      </w:tr>
      <w:tr w:rsidR="004F2AD5" w:rsidRPr="004F2AD5" w:rsidTr="00183D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9568" w:type="dxa"/>
            <w:gridSpan w:val="11"/>
          </w:tcPr>
          <w:p w:rsidR="004F2AD5" w:rsidRPr="004F2AD5" w:rsidRDefault="004F2AD5" w:rsidP="00183DAC">
            <w:pPr>
              <w:pStyle w:val="p4"/>
              <w:shd w:val="clear" w:color="auto" w:fill="FFFFFF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4F2AD5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4F2AD5">
              <w:rPr>
                <w:b/>
                <w:color w:val="000000"/>
                <w:sz w:val="28"/>
                <w:szCs w:val="28"/>
              </w:rPr>
              <w:t>. Комиссия по охране труда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5.1 </w:t>
            </w:r>
          </w:p>
        </w:tc>
        <w:tc>
          <w:tcPr>
            <w:tcW w:w="4445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Проверка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821" w:type="dxa"/>
            <w:gridSpan w:val="2"/>
          </w:tcPr>
          <w:p w:rsidR="004F2AD5" w:rsidRPr="004F2AD5" w:rsidRDefault="004F2AD5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Сентябрь</w:t>
            </w:r>
            <w:r w:rsidR="006D0B87">
              <w:rPr>
                <w:color w:val="000000"/>
                <w:sz w:val="28"/>
                <w:szCs w:val="28"/>
              </w:rPr>
              <w:t xml:space="preserve">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Pr="004F2AD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комиссия по ОТ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4445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Консультирование членов профсоюза по вопросам охраны труда и техники безопасности</w:t>
            </w:r>
          </w:p>
        </w:tc>
        <w:tc>
          <w:tcPr>
            <w:tcW w:w="1821" w:type="dxa"/>
            <w:gridSpan w:val="2"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июнь, декабрь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Комиссия по ОТ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4445" w:type="dxa"/>
            <w:gridSpan w:val="4"/>
          </w:tcPr>
          <w:p w:rsidR="004F2AD5" w:rsidRPr="004F2AD5" w:rsidRDefault="00F852D9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инструкций по охране труда</w:t>
            </w:r>
          </w:p>
        </w:tc>
        <w:tc>
          <w:tcPr>
            <w:tcW w:w="1821" w:type="dxa"/>
            <w:gridSpan w:val="2"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комиссия по ОТ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4445" w:type="dxa"/>
            <w:gridSpan w:val="4"/>
          </w:tcPr>
          <w:p w:rsidR="004F2AD5" w:rsidRPr="004F2AD5" w:rsidRDefault="00F852D9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 Соглашения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с администрацией МДОУ о проведении мероприятий по охране труда</w:t>
            </w:r>
          </w:p>
        </w:tc>
        <w:tc>
          <w:tcPr>
            <w:tcW w:w="1821" w:type="dxa"/>
            <w:gridSpan w:val="2"/>
          </w:tcPr>
          <w:p w:rsidR="004F2AD5" w:rsidRPr="004F2AD5" w:rsidRDefault="009C3904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  <w:r w:rsidR="00D45270">
              <w:rPr>
                <w:color w:val="000000"/>
                <w:sz w:val="28"/>
                <w:szCs w:val="28"/>
              </w:rPr>
              <w:t xml:space="preserve"> -июнь 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Комиссия по ОТ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4445" w:type="dxa"/>
            <w:gridSpan w:val="4"/>
          </w:tcPr>
          <w:p w:rsidR="004F2AD5" w:rsidRPr="004F2AD5" w:rsidRDefault="009C3904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 организационных мероприятий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по подготовке здания к </w:t>
            </w:r>
            <w:r>
              <w:rPr>
                <w:color w:val="000000"/>
                <w:sz w:val="28"/>
                <w:szCs w:val="28"/>
              </w:rPr>
              <w:t>новому учебному году</w:t>
            </w:r>
          </w:p>
        </w:tc>
        <w:tc>
          <w:tcPr>
            <w:tcW w:w="1821" w:type="dxa"/>
            <w:gridSpan w:val="2"/>
          </w:tcPr>
          <w:p w:rsidR="004F2AD5" w:rsidRPr="004F2AD5" w:rsidRDefault="00D45270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М</w:t>
            </w:r>
            <w:r w:rsidR="004F2AD5" w:rsidRPr="004F2AD5">
              <w:rPr>
                <w:color w:val="000000"/>
                <w:sz w:val="28"/>
                <w:szCs w:val="28"/>
              </w:rPr>
              <w:t>ай</w:t>
            </w:r>
            <w:r w:rsidR="006D0B87">
              <w:rPr>
                <w:color w:val="000000"/>
                <w:sz w:val="28"/>
                <w:szCs w:val="28"/>
              </w:rPr>
              <w:t xml:space="preserve">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Комиссия по ОТ</w:t>
            </w:r>
          </w:p>
        </w:tc>
      </w:tr>
      <w:tr w:rsidR="004F2AD5" w:rsidRPr="004F2AD5" w:rsidTr="0013049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  <w:jc w:val="center"/>
        </w:trPr>
        <w:tc>
          <w:tcPr>
            <w:tcW w:w="66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5.</w:t>
            </w:r>
            <w:r w:rsidR="009C390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45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О совместной работе администрации и профкома по охране труда и здоровья.</w:t>
            </w:r>
          </w:p>
        </w:tc>
        <w:tc>
          <w:tcPr>
            <w:tcW w:w="1821" w:type="dxa"/>
            <w:gridSpan w:val="2"/>
          </w:tcPr>
          <w:p w:rsidR="004F2AD5" w:rsidRPr="004F2AD5" w:rsidRDefault="006D0B87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673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Комиссия по ОТ</w:t>
            </w:r>
          </w:p>
        </w:tc>
      </w:tr>
      <w:tr w:rsidR="004F2AD5" w:rsidRPr="004F2AD5" w:rsidTr="00183D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9568" w:type="dxa"/>
            <w:gridSpan w:val="11"/>
          </w:tcPr>
          <w:p w:rsidR="004F2AD5" w:rsidRPr="004F2AD5" w:rsidRDefault="004F2AD5" w:rsidP="00183DAC">
            <w:pPr>
              <w:pStyle w:val="p4"/>
              <w:shd w:val="clear" w:color="auto" w:fill="FFFFFF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4F2AD5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  <w:r w:rsidRPr="004F2AD5">
              <w:rPr>
                <w:b/>
                <w:color w:val="000000"/>
                <w:sz w:val="28"/>
                <w:szCs w:val="28"/>
              </w:rPr>
              <w:t>. Культурно –массовая комиссия</w:t>
            </w:r>
          </w:p>
        </w:tc>
      </w:tr>
      <w:tr w:rsidR="004F2AD5" w:rsidRPr="004F2AD5" w:rsidTr="009C39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838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4160" w:type="dxa"/>
          </w:tcPr>
          <w:p w:rsidR="004F2AD5" w:rsidRPr="004F2AD5" w:rsidRDefault="009C3904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Согласование  сметы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расходов на организацию и проведение праздничных мероприятий  и профессиональных конкурсов</w:t>
            </w:r>
          </w:p>
        </w:tc>
        <w:tc>
          <w:tcPr>
            <w:tcW w:w="192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4F2AD5" w:rsidRPr="004F2AD5" w:rsidRDefault="006D0B87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65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4F2AD5" w:rsidRPr="004F2AD5" w:rsidTr="009C39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838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4160" w:type="dxa"/>
          </w:tcPr>
          <w:p w:rsidR="004F2AD5" w:rsidRPr="004F2AD5" w:rsidRDefault="009C3904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Согласование  перечня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знаменательных, памятных  и </w:t>
            </w:r>
            <w:r w:rsidR="004F2AD5" w:rsidRPr="004F2AD5">
              <w:rPr>
                <w:color w:val="000000"/>
                <w:sz w:val="28"/>
                <w:szCs w:val="28"/>
              </w:rPr>
              <w:lastRenderedPageBreak/>
              <w:t>юбилейных дат членов профсоюза</w:t>
            </w:r>
          </w:p>
        </w:tc>
        <w:tc>
          <w:tcPr>
            <w:tcW w:w="1920" w:type="dxa"/>
            <w:gridSpan w:val="3"/>
          </w:tcPr>
          <w:p w:rsidR="004F2AD5" w:rsidRPr="004F2AD5" w:rsidRDefault="001C46B1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Я</w:t>
            </w:r>
            <w:r w:rsidR="006D0B87" w:rsidRPr="001C46B1">
              <w:rPr>
                <w:color w:val="000000"/>
                <w:sz w:val="28"/>
                <w:szCs w:val="28"/>
              </w:rPr>
              <w:t>нварь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5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4F2AD5" w:rsidRPr="004F2AD5" w:rsidTr="009C39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838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4160" w:type="dxa"/>
          </w:tcPr>
          <w:p w:rsidR="004F2AD5" w:rsidRPr="004F2AD5" w:rsidRDefault="009C3904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Согласование 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план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мероприятий по подготовке и проведению</w:t>
            </w:r>
            <w:r>
              <w:rPr>
                <w:color w:val="000000"/>
                <w:sz w:val="28"/>
                <w:szCs w:val="28"/>
              </w:rPr>
              <w:t xml:space="preserve"> мероприятий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: Новогоднего </w:t>
            </w:r>
            <w:r>
              <w:rPr>
                <w:color w:val="000000"/>
                <w:sz w:val="28"/>
                <w:szCs w:val="28"/>
              </w:rPr>
              <w:t>вечера, 8 марта, Дня дошкольного работника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920" w:type="dxa"/>
            <w:gridSpan w:val="3"/>
          </w:tcPr>
          <w:p w:rsidR="004F2AD5" w:rsidRPr="004F2AD5" w:rsidRDefault="009C3904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5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Председатель ПО, члены комиссии</w:t>
            </w:r>
          </w:p>
        </w:tc>
      </w:tr>
      <w:tr w:rsidR="004F2AD5" w:rsidRPr="004F2AD5" w:rsidTr="009C39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838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4160" w:type="dxa"/>
          </w:tcPr>
          <w:p w:rsidR="004F2AD5" w:rsidRPr="004F2AD5" w:rsidRDefault="009C3904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заявок на Новогодние подарки для детей членов профсоюза.</w:t>
            </w:r>
          </w:p>
        </w:tc>
        <w:tc>
          <w:tcPr>
            <w:tcW w:w="1920" w:type="dxa"/>
            <w:gridSpan w:val="3"/>
          </w:tcPr>
          <w:p w:rsidR="004F2AD5" w:rsidRPr="004F2AD5" w:rsidRDefault="00183DAC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Ноябрь </w:t>
            </w:r>
            <w:r w:rsidR="006D0B87">
              <w:rPr>
                <w:color w:val="000000"/>
                <w:sz w:val="28"/>
                <w:szCs w:val="28"/>
              </w:rPr>
              <w:t>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5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4F2AD5" w:rsidRPr="004F2AD5" w:rsidTr="009C39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838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6.5</w:t>
            </w:r>
          </w:p>
        </w:tc>
        <w:tc>
          <w:tcPr>
            <w:tcW w:w="4160" w:type="dxa"/>
          </w:tcPr>
          <w:p w:rsidR="00183DAC" w:rsidRPr="00183DAC" w:rsidRDefault="009C3904" w:rsidP="00183DAC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Дня</w:t>
            </w:r>
            <w:r w:rsidR="00183DAC" w:rsidRPr="00183DAC">
              <w:rPr>
                <w:color w:val="000000"/>
                <w:sz w:val="28"/>
                <w:szCs w:val="28"/>
              </w:rPr>
              <w:t xml:space="preserve"> здоровья </w:t>
            </w:r>
            <w:r w:rsidR="00183DAC">
              <w:rPr>
                <w:color w:val="000000"/>
                <w:sz w:val="28"/>
                <w:szCs w:val="28"/>
              </w:rPr>
              <w:t>для коллектива</w:t>
            </w:r>
            <w:r w:rsidR="00183DAC" w:rsidRPr="00183DAC">
              <w:rPr>
                <w:color w:val="000000"/>
                <w:sz w:val="28"/>
                <w:szCs w:val="28"/>
              </w:rPr>
              <w:t>(выезд на</w:t>
            </w:r>
          </w:p>
          <w:p w:rsidR="004F2AD5" w:rsidRPr="004F2AD5" w:rsidRDefault="00183DAC" w:rsidP="00183DAC">
            <w:pPr>
              <w:pStyle w:val="p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83DAC">
              <w:rPr>
                <w:color w:val="000000"/>
                <w:sz w:val="28"/>
                <w:szCs w:val="28"/>
              </w:rPr>
              <w:t>природу).</w:t>
            </w:r>
          </w:p>
        </w:tc>
        <w:tc>
          <w:tcPr>
            <w:tcW w:w="1920" w:type="dxa"/>
            <w:gridSpan w:val="3"/>
          </w:tcPr>
          <w:p w:rsidR="004F2AD5" w:rsidRPr="00C652A1" w:rsidRDefault="00C652A1" w:rsidP="00F06B03">
            <w:pPr>
              <w:pStyle w:val="p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C652A1">
              <w:rPr>
                <w:sz w:val="28"/>
                <w:szCs w:val="28"/>
              </w:rPr>
              <w:t>Июль, сентябрь</w:t>
            </w:r>
            <w:r w:rsidR="006D0B87">
              <w:rPr>
                <w:sz w:val="28"/>
                <w:szCs w:val="28"/>
              </w:rPr>
              <w:t xml:space="preserve"> 202</w:t>
            </w:r>
            <w:r w:rsidR="00F06B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65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4F2AD5" w:rsidRPr="004F2AD5" w:rsidTr="009C39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838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6.</w:t>
            </w:r>
            <w:r w:rsidR="009C390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60" w:type="dxa"/>
          </w:tcPr>
          <w:p w:rsidR="004F2AD5" w:rsidRPr="004F2AD5" w:rsidRDefault="009C3904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</w:t>
            </w:r>
            <w:r w:rsidR="004F2AD5" w:rsidRPr="004F2AD5">
              <w:rPr>
                <w:color w:val="000000"/>
                <w:sz w:val="28"/>
                <w:szCs w:val="28"/>
              </w:rPr>
              <w:t xml:space="preserve"> по оздоровлению членов </w:t>
            </w:r>
            <w:r>
              <w:rPr>
                <w:color w:val="000000"/>
                <w:sz w:val="28"/>
                <w:szCs w:val="28"/>
              </w:rPr>
              <w:t>ППО</w:t>
            </w:r>
          </w:p>
        </w:tc>
        <w:tc>
          <w:tcPr>
            <w:tcW w:w="1920" w:type="dxa"/>
            <w:gridSpan w:val="3"/>
          </w:tcPr>
          <w:p w:rsidR="004F2AD5" w:rsidRPr="004F2AD5" w:rsidRDefault="001C46B1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BA6ED3">
              <w:rPr>
                <w:color w:val="000000"/>
                <w:sz w:val="28"/>
                <w:szCs w:val="28"/>
              </w:rPr>
              <w:t>юнь 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5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4F2AD5" w:rsidRPr="004F2AD5" w:rsidTr="00183D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9568" w:type="dxa"/>
            <w:gridSpan w:val="11"/>
          </w:tcPr>
          <w:p w:rsidR="004F2AD5" w:rsidRPr="004F2AD5" w:rsidRDefault="004F2AD5" w:rsidP="00D45270">
            <w:pPr>
              <w:pStyle w:val="p4"/>
              <w:shd w:val="clear" w:color="auto" w:fill="FFFFFF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4F2AD5">
              <w:rPr>
                <w:b/>
                <w:color w:val="000000"/>
                <w:sz w:val="28"/>
                <w:szCs w:val="28"/>
                <w:lang w:val="en-US"/>
              </w:rPr>
              <w:t>VII</w:t>
            </w:r>
            <w:r w:rsidRPr="004F2AD5">
              <w:rPr>
                <w:b/>
                <w:color w:val="000000"/>
                <w:sz w:val="28"/>
                <w:szCs w:val="28"/>
              </w:rPr>
              <w:t>. Комиссия по информационно-кружковой работе</w:t>
            </w:r>
          </w:p>
        </w:tc>
      </w:tr>
      <w:tr w:rsidR="004F2AD5" w:rsidRPr="004F2AD5" w:rsidTr="009C39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838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4160" w:type="dxa"/>
          </w:tcPr>
          <w:p w:rsidR="004F2AD5" w:rsidRPr="004F2AD5" w:rsidRDefault="004F2AD5" w:rsidP="00C652A1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Участие в работе аттестационной ко</w:t>
            </w:r>
            <w:r w:rsidR="00C652A1">
              <w:rPr>
                <w:color w:val="000000"/>
                <w:sz w:val="28"/>
                <w:szCs w:val="28"/>
              </w:rPr>
              <w:t xml:space="preserve">миссии, комиссии по ОТ </w:t>
            </w:r>
            <w:r w:rsidRPr="004F2AD5">
              <w:rPr>
                <w:color w:val="000000"/>
                <w:sz w:val="28"/>
                <w:szCs w:val="28"/>
              </w:rPr>
              <w:t>в соответствии с планом работы в МДОУ.</w:t>
            </w:r>
          </w:p>
        </w:tc>
        <w:tc>
          <w:tcPr>
            <w:tcW w:w="192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5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4F2AD5" w:rsidRPr="004F2AD5" w:rsidTr="009C390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31" w:type="dxa"/>
          <w:trHeight w:val="145"/>
          <w:jc w:val="center"/>
        </w:trPr>
        <w:tc>
          <w:tcPr>
            <w:tcW w:w="838" w:type="dxa"/>
            <w:gridSpan w:val="4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4160" w:type="dxa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Участие в акциях профсоюза по мере организации и проведения таковых.</w:t>
            </w:r>
          </w:p>
        </w:tc>
        <w:tc>
          <w:tcPr>
            <w:tcW w:w="192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 xml:space="preserve">март – октябрь </w:t>
            </w:r>
          </w:p>
          <w:p w:rsidR="004F2AD5" w:rsidRPr="004F2AD5" w:rsidRDefault="006D0B87" w:rsidP="00F06B03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F06B03">
              <w:rPr>
                <w:color w:val="000000"/>
                <w:sz w:val="28"/>
                <w:szCs w:val="28"/>
              </w:rPr>
              <w:t>5</w:t>
            </w:r>
            <w:r w:rsidR="004F2AD5" w:rsidRPr="004F2AD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650" w:type="dxa"/>
            <w:gridSpan w:val="3"/>
          </w:tcPr>
          <w:p w:rsidR="004F2AD5" w:rsidRPr="004F2AD5" w:rsidRDefault="004F2AD5" w:rsidP="004F2AD5">
            <w:pPr>
              <w:pStyle w:val="p4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4F2AD5">
              <w:rPr>
                <w:color w:val="000000"/>
                <w:sz w:val="28"/>
                <w:szCs w:val="28"/>
              </w:rPr>
              <w:t>Члены комиссии</w:t>
            </w:r>
          </w:p>
        </w:tc>
      </w:tr>
    </w:tbl>
    <w:p w:rsidR="004F2AD5" w:rsidRPr="004F2AD5" w:rsidRDefault="004F2AD5" w:rsidP="004F2AD5">
      <w:pPr>
        <w:pStyle w:val="p4"/>
        <w:shd w:val="clear" w:color="auto" w:fill="FFFFFF"/>
        <w:spacing w:after="0"/>
        <w:rPr>
          <w:color w:val="000000"/>
          <w:sz w:val="28"/>
          <w:szCs w:val="28"/>
        </w:rPr>
      </w:pPr>
    </w:p>
    <w:p w:rsidR="004F2AD5" w:rsidRDefault="004F2AD5" w:rsidP="004F2AD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AD5">
        <w:rPr>
          <w:color w:val="000000"/>
          <w:sz w:val="28"/>
          <w:szCs w:val="28"/>
        </w:rPr>
        <w:t xml:space="preserve">Председатель профсоюзной </w:t>
      </w:r>
      <w:r w:rsidR="00C652A1">
        <w:rPr>
          <w:color w:val="000000"/>
          <w:sz w:val="28"/>
          <w:szCs w:val="28"/>
        </w:rPr>
        <w:t xml:space="preserve">организации:  </w:t>
      </w:r>
      <w:r w:rsidR="0013049D" w:rsidRPr="0013049D">
        <w:rPr>
          <w:sz w:val="28"/>
          <w:szCs w:val="28"/>
        </w:rPr>
        <w:t xml:space="preserve">__________/ </w:t>
      </w:r>
      <w:r w:rsidR="001C46B1">
        <w:rPr>
          <w:sz w:val="28"/>
          <w:szCs w:val="28"/>
        </w:rPr>
        <w:t>Куц Г.С.</w:t>
      </w:r>
    </w:p>
    <w:p w:rsidR="004F2AD5" w:rsidRDefault="004F2AD5" w:rsidP="004F2AD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2AD5" w:rsidRDefault="004F2AD5" w:rsidP="004F2AD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2AD5" w:rsidRDefault="004F2AD5" w:rsidP="004F2AD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2AD5" w:rsidRPr="00071D44" w:rsidRDefault="004F2AD5" w:rsidP="004F2AD5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4F2AD5" w:rsidRPr="00071D44" w:rsidSect="006F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065"/>
    <w:multiLevelType w:val="hybridMultilevel"/>
    <w:tmpl w:val="4796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350A"/>
    <w:multiLevelType w:val="hybridMultilevel"/>
    <w:tmpl w:val="6E56546A"/>
    <w:lvl w:ilvl="0" w:tplc="F6106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ABE"/>
    <w:multiLevelType w:val="hybridMultilevel"/>
    <w:tmpl w:val="8A00CC5C"/>
    <w:lvl w:ilvl="0" w:tplc="0419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3BF96E30"/>
    <w:multiLevelType w:val="hybridMultilevel"/>
    <w:tmpl w:val="0C4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A506B"/>
    <w:multiLevelType w:val="hybridMultilevel"/>
    <w:tmpl w:val="3FE2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D078F"/>
    <w:multiLevelType w:val="multilevel"/>
    <w:tmpl w:val="459E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F1021"/>
    <w:multiLevelType w:val="hybridMultilevel"/>
    <w:tmpl w:val="E43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5BA5"/>
    <w:multiLevelType w:val="hybridMultilevel"/>
    <w:tmpl w:val="4830AF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30310B"/>
    <w:multiLevelType w:val="hybridMultilevel"/>
    <w:tmpl w:val="4BCC5C0A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C6534"/>
    <w:multiLevelType w:val="hybridMultilevel"/>
    <w:tmpl w:val="784C6CD2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15"/>
  </w:num>
  <w:num w:numId="11">
    <w:abstractNumId w:val="3"/>
  </w:num>
  <w:num w:numId="12">
    <w:abstractNumId w:val="0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5DD"/>
    <w:rsid w:val="00071D44"/>
    <w:rsid w:val="000D3DBE"/>
    <w:rsid w:val="001258F0"/>
    <w:rsid w:val="0013049D"/>
    <w:rsid w:val="001412C0"/>
    <w:rsid w:val="00183DAC"/>
    <w:rsid w:val="001A1494"/>
    <w:rsid w:val="001C1DAE"/>
    <w:rsid w:val="001C46B1"/>
    <w:rsid w:val="001D6592"/>
    <w:rsid w:val="0026523E"/>
    <w:rsid w:val="002841F2"/>
    <w:rsid w:val="002C688C"/>
    <w:rsid w:val="00316452"/>
    <w:rsid w:val="00331975"/>
    <w:rsid w:val="0036641C"/>
    <w:rsid w:val="0037574C"/>
    <w:rsid w:val="003A0008"/>
    <w:rsid w:val="003A05DD"/>
    <w:rsid w:val="003B020B"/>
    <w:rsid w:val="003B2522"/>
    <w:rsid w:val="003E3CED"/>
    <w:rsid w:val="00423B46"/>
    <w:rsid w:val="004716F3"/>
    <w:rsid w:val="004C7E30"/>
    <w:rsid w:val="004F2AD5"/>
    <w:rsid w:val="00502EE4"/>
    <w:rsid w:val="005230CF"/>
    <w:rsid w:val="005314B2"/>
    <w:rsid w:val="005856AA"/>
    <w:rsid w:val="005B6FFF"/>
    <w:rsid w:val="005B796F"/>
    <w:rsid w:val="00601C79"/>
    <w:rsid w:val="006A515A"/>
    <w:rsid w:val="006D0B87"/>
    <w:rsid w:val="006F05CE"/>
    <w:rsid w:val="007B62A0"/>
    <w:rsid w:val="0086774B"/>
    <w:rsid w:val="008F308B"/>
    <w:rsid w:val="009C3904"/>
    <w:rsid w:val="00A176FB"/>
    <w:rsid w:val="00A45E76"/>
    <w:rsid w:val="00B06174"/>
    <w:rsid w:val="00B53573"/>
    <w:rsid w:val="00B96ADA"/>
    <w:rsid w:val="00BA6ED3"/>
    <w:rsid w:val="00C05165"/>
    <w:rsid w:val="00C47475"/>
    <w:rsid w:val="00C51731"/>
    <w:rsid w:val="00C652A1"/>
    <w:rsid w:val="00CD4728"/>
    <w:rsid w:val="00CE58D9"/>
    <w:rsid w:val="00D45270"/>
    <w:rsid w:val="00D61E56"/>
    <w:rsid w:val="00D72118"/>
    <w:rsid w:val="00D90660"/>
    <w:rsid w:val="00DA1F43"/>
    <w:rsid w:val="00DC50B9"/>
    <w:rsid w:val="00E52BDD"/>
    <w:rsid w:val="00F06B03"/>
    <w:rsid w:val="00F852D9"/>
    <w:rsid w:val="00FC5EBC"/>
    <w:rsid w:val="00FD2899"/>
    <w:rsid w:val="00FF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A05DD"/>
    <w:rPr>
      <w:i/>
      <w:iCs/>
    </w:rPr>
  </w:style>
  <w:style w:type="paragraph" w:styleId="a4">
    <w:name w:val="Normal (Web)"/>
    <w:basedOn w:val="a"/>
    <w:uiPriority w:val="99"/>
    <w:unhideWhenUsed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05DD"/>
    <w:rPr>
      <w:b/>
      <w:bCs/>
    </w:rPr>
  </w:style>
  <w:style w:type="paragraph" w:styleId="a6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F2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28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841F2"/>
  </w:style>
  <w:style w:type="character" w:customStyle="1" w:styleId="s3">
    <w:name w:val="s3"/>
    <w:basedOn w:val="a0"/>
    <w:rsid w:val="002841F2"/>
  </w:style>
  <w:style w:type="paragraph" w:customStyle="1" w:styleId="p9">
    <w:name w:val="p9"/>
    <w:basedOn w:val="a"/>
    <w:rsid w:val="00D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Гульмира</cp:lastModifiedBy>
  <cp:revision>29</cp:revision>
  <cp:lastPrinted>2024-07-31T15:32:00Z</cp:lastPrinted>
  <dcterms:created xsi:type="dcterms:W3CDTF">2016-10-30T14:24:00Z</dcterms:created>
  <dcterms:modified xsi:type="dcterms:W3CDTF">2025-01-12T15:59:00Z</dcterms:modified>
</cp:coreProperties>
</file>